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459" w:type="dxa"/>
        <w:tblLook w:val="04A0"/>
      </w:tblPr>
      <w:tblGrid>
        <w:gridCol w:w="4395"/>
        <w:gridCol w:w="6521"/>
      </w:tblGrid>
      <w:tr w:rsidR="002F60B2" w:rsidRPr="00E42EAA" w:rsidTr="002F60B2">
        <w:tc>
          <w:tcPr>
            <w:tcW w:w="4395" w:type="dxa"/>
            <w:shd w:val="clear" w:color="auto" w:fill="auto"/>
          </w:tcPr>
          <w:p w:rsidR="002F60B2" w:rsidRPr="002F60B2" w:rsidRDefault="002F60B2" w:rsidP="00D32EA3">
            <w:pPr>
              <w:pStyle w:val="Heading2"/>
              <w:spacing w:before="0" w:after="0"/>
              <w:jc w:val="center"/>
              <w:rPr>
                <w:rFonts w:ascii="Times New Roman" w:eastAsiaTheme="majorEastAsia" w:hAnsi="Times New Roman" w:cstheme="majorBidi"/>
                <w:b w:val="0"/>
                <w:i w:val="0"/>
                <w:color w:val="auto"/>
                <w:sz w:val="26"/>
                <w:szCs w:val="26"/>
                <w:highlight w:val="white"/>
              </w:rPr>
            </w:pPr>
            <w:r w:rsidRPr="002F60B2">
              <w:rPr>
                <w:rFonts w:ascii="Times New Roman" w:eastAsiaTheme="majorEastAsia" w:hAnsi="Times New Roman" w:cstheme="majorBidi"/>
                <w:b w:val="0"/>
                <w:i w:val="0"/>
                <w:color w:val="auto"/>
                <w:sz w:val="26"/>
                <w:szCs w:val="26"/>
                <w:highlight w:val="white"/>
              </w:rPr>
              <w:t>UBND HUYỆN THANH OAI</w:t>
            </w:r>
          </w:p>
          <w:p w:rsidR="002F60B2" w:rsidRPr="002F60B2" w:rsidRDefault="002F60B2" w:rsidP="00D32EA3">
            <w:pPr>
              <w:jc w:val="center"/>
              <w:rPr>
                <w:b/>
                <w:bCs w:val="0"/>
                <w:color w:val="auto"/>
                <w:sz w:val="26"/>
                <w:szCs w:val="26"/>
                <w:highlight w:val="white"/>
              </w:rPr>
            </w:pPr>
            <w:r w:rsidRPr="002F60B2">
              <w:rPr>
                <w:b/>
                <w:bCs w:val="0"/>
                <w:color w:val="auto"/>
                <w:sz w:val="26"/>
                <w:szCs w:val="26"/>
                <w:highlight w:val="white"/>
              </w:rPr>
              <w:t>PHÒNG GIÁO DỤC VÀ ĐÀO TẠO</w:t>
            </w:r>
          </w:p>
          <w:p w:rsidR="002F60B2" w:rsidRPr="002F60B2" w:rsidRDefault="00691BA5" w:rsidP="00D32EA3">
            <w:pPr>
              <w:rPr>
                <w:color w:val="auto"/>
                <w:sz w:val="26"/>
                <w:szCs w:val="26"/>
                <w:highlight w:val="white"/>
              </w:rPr>
            </w:pPr>
            <w:r>
              <w:rPr>
                <w:noProof/>
                <w:color w:val="auto"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6" type="#_x0000_t32" style="position:absolute;margin-left:57.9pt;margin-top:7.15pt;width:90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"/>
              </w:pict>
            </w:r>
          </w:p>
        </w:tc>
        <w:tc>
          <w:tcPr>
            <w:tcW w:w="6521" w:type="dxa"/>
            <w:shd w:val="clear" w:color="auto" w:fill="auto"/>
          </w:tcPr>
          <w:p w:rsidR="002F60B2" w:rsidRPr="00E42EAA" w:rsidRDefault="002F60B2" w:rsidP="00D32EA3">
            <w:pPr>
              <w:jc w:val="center"/>
              <w:rPr>
                <w:b/>
                <w:bCs w:val="0"/>
                <w:color w:val="auto"/>
                <w:sz w:val="26"/>
                <w:szCs w:val="26"/>
                <w:highlight w:val="white"/>
              </w:rPr>
            </w:pPr>
            <w:r w:rsidRPr="00E42EAA">
              <w:rPr>
                <w:b/>
                <w:bCs w:val="0"/>
                <w:color w:val="auto"/>
                <w:sz w:val="26"/>
                <w:szCs w:val="26"/>
                <w:highlight w:val="white"/>
              </w:rPr>
              <w:t>CỘNG HÒA XÃ HỘI CHỦ NGHĨA VIỆT NAM</w:t>
            </w:r>
          </w:p>
          <w:p w:rsidR="002F60B2" w:rsidRPr="00E42EAA" w:rsidRDefault="002F60B2" w:rsidP="00D32EA3">
            <w:pPr>
              <w:jc w:val="center"/>
              <w:rPr>
                <w:b/>
                <w:bCs w:val="0"/>
                <w:color w:val="auto"/>
                <w:highlight w:val="white"/>
              </w:rPr>
            </w:pPr>
            <w:r w:rsidRPr="00E42EAA">
              <w:rPr>
                <w:b/>
                <w:bCs w:val="0"/>
                <w:color w:val="auto"/>
                <w:highlight w:val="white"/>
              </w:rPr>
              <w:t>Độc lập - Tự do - Hạnh phúc</w:t>
            </w:r>
          </w:p>
          <w:p w:rsidR="002F60B2" w:rsidRPr="00E42EAA" w:rsidRDefault="00691BA5" w:rsidP="00D32EA3">
            <w:pPr>
              <w:rPr>
                <w:color w:val="auto"/>
                <w:highlight w:val="white"/>
              </w:rPr>
            </w:pPr>
            <w:r>
              <w:rPr>
                <w:noProof/>
                <w:color w:val="auto"/>
              </w:rPr>
              <w:pict>
                <v:shape id="Straight Arrow Connector 6" o:spid="_x0000_s1027" type="#_x0000_t32" style="position:absolute;margin-left:66.9pt;margin-top:2.25pt;width:176.25pt;height:0;z-index:251661312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"/>
              </w:pict>
            </w:r>
          </w:p>
        </w:tc>
      </w:tr>
      <w:tr w:rsidR="002F60B2" w:rsidRPr="00E42EAA" w:rsidTr="002F60B2">
        <w:tc>
          <w:tcPr>
            <w:tcW w:w="4395" w:type="dxa"/>
            <w:shd w:val="clear" w:color="auto" w:fill="auto"/>
          </w:tcPr>
          <w:p w:rsidR="002F60B2" w:rsidRPr="002F60B2" w:rsidRDefault="002F60B2" w:rsidP="004B580E">
            <w:pPr>
              <w:jc w:val="center"/>
              <w:rPr>
                <w:color w:val="auto"/>
                <w:sz w:val="26"/>
                <w:szCs w:val="26"/>
                <w:highlight w:val="white"/>
              </w:rPr>
            </w:pPr>
            <w:r w:rsidRPr="002F60B2">
              <w:rPr>
                <w:color w:val="auto"/>
                <w:sz w:val="26"/>
                <w:szCs w:val="26"/>
                <w:highlight w:val="white"/>
              </w:rPr>
              <w:t xml:space="preserve">Số: </w:t>
            </w:r>
            <w:r w:rsidRPr="002F60B2">
              <w:rPr>
                <w:b/>
                <w:color w:val="auto"/>
                <w:sz w:val="26"/>
                <w:szCs w:val="26"/>
                <w:highlight w:val="white"/>
              </w:rPr>
              <w:t>723</w:t>
            </w:r>
            <w:r w:rsidRPr="002F60B2">
              <w:rPr>
                <w:color w:val="auto"/>
                <w:sz w:val="26"/>
                <w:szCs w:val="26"/>
                <w:highlight w:val="white"/>
              </w:rPr>
              <w:t>/GDĐT-VP</w:t>
            </w:r>
          </w:p>
        </w:tc>
        <w:tc>
          <w:tcPr>
            <w:tcW w:w="6521" w:type="dxa"/>
            <w:shd w:val="clear" w:color="auto" w:fill="auto"/>
          </w:tcPr>
          <w:p w:rsidR="002F60B2" w:rsidRPr="00E42EAA" w:rsidRDefault="002F60B2" w:rsidP="004B580E">
            <w:pPr>
              <w:jc w:val="center"/>
              <w:rPr>
                <w:color w:val="auto"/>
                <w:highlight w:val="white"/>
              </w:rPr>
            </w:pPr>
            <w:r w:rsidRPr="00E42EAA">
              <w:rPr>
                <w:bCs w:val="0"/>
                <w:i/>
                <w:color w:val="auto"/>
                <w:highlight w:val="white"/>
              </w:rPr>
              <w:t xml:space="preserve">Thanh Oai, ngày </w:t>
            </w:r>
            <w:r>
              <w:rPr>
                <w:bCs w:val="0"/>
                <w:i/>
                <w:color w:val="auto"/>
                <w:highlight w:val="white"/>
              </w:rPr>
              <w:t>04</w:t>
            </w:r>
            <w:r w:rsidRPr="00E42EAA">
              <w:rPr>
                <w:bCs w:val="0"/>
                <w:i/>
                <w:color w:val="auto"/>
                <w:highlight w:val="white"/>
                <w:u w:color="FF0000"/>
              </w:rPr>
              <w:t>tháng</w:t>
            </w:r>
            <w:r w:rsidRPr="00E42EAA">
              <w:rPr>
                <w:bCs w:val="0"/>
                <w:i/>
                <w:color w:val="auto"/>
                <w:highlight w:val="white"/>
              </w:rPr>
              <w:t xml:space="preserve"> 10 năm 2023</w:t>
            </w:r>
          </w:p>
        </w:tc>
      </w:tr>
      <w:tr w:rsidR="002F60B2" w:rsidRPr="00E42EAA" w:rsidTr="002F60B2">
        <w:tc>
          <w:tcPr>
            <w:tcW w:w="4395" w:type="dxa"/>
            <w:shd w:val="clear" w:color="auto" w:fill="auto"/>
          </w:tcPr>
          <w:p w:rsidR="002F60B2" w:rsidRPr="00E42EAA" w:rsidRDefault="002F60B2" w:rsidP="004C3B48">
            <w:pPr>
              <w:jc w:val="center"/>
              <w:rPr>
                <w:color w:val="auto"/>
                <w:spacing w:val="-6"/>
                <w:sz w:val="26"/>
                <w:szCs w:val="24"/>
                <w:highlight w:val="white"/>
                <w:lang w:val="nl-NL"/>
              </w:rPr>
            </w:pPr>
            <w:r w:rsidRPr="00E42EAA">
              <w:rPr>
                <w:color w:val="auto"/>
                <w:spacing w:val="-6"/>
                <w:sz w:val="26"/>
                <w:szCs w:val="24"/>
                <w:highlight w:val="white"/>
              </w:rPr>
              <w:t xml:space="preserve">Về việc </w:t>
            </w:r>
            <w:r>
              <w:rPr>
                <w:color w:val="auto"/>
                <w:spacing w:val="-6"/>
                <w:sz w:val="26"/>
                <w:szCs w:val="24"/>
                <w:highlight w:val="white"/>
              </w:rPr>
              <w:t xml:space="preserve">triển khai </w:t>
            </w:r>
            <w:r w:rsidRPr="00E42EAA">
              <w:rPr>
                <w:color w:val="auto"/>
                <w:spacing w:val="-6"/>
                <w:sz w:val="26"/>
                <w:szCs w:val="24"/>
                <w:highlight w:val="white"/>
              </w:rPr>
              <w:t>khảo sát</w:t>
            </w:r>
            <w:r w:rsidRPr="00E42EAA">
              <w:rPr>
                <w:color w:val="auto"/>
                <w:spacing w:val="-6"/>
                <w:sz w:val="26"/>
                <w:szCs w:val="24"/>
                <w:highlight w:val="white"/>
                <w:lang w:val="nl-NL"/>
              </w:rPr>
              <w:t xml:space="preserve"> trực tuyến </w:t>
            </w:r>
          </w:p>
          <w:p w:rsidR="002F60B2" w:rsidRPr="00E42EAA" w:rsidRDefault="002F60B2" w:rsidP="004C3B48">
            <w:pPr>
              <w:jc w:val="center"/>
              <w:rPr>
                <w:color w:val="auto"/>
                <w:spacing w:val="-6"/>
                <w:sz w:val="26"/>
                <w:szCs w:val="24"/>
                <w:highlight w:val="white"/>
              </w:rPr>
            </w:pPr>
            <w:r w:rsidRPr="00E42EAA">
              <w:rPr>
                <w:color w:val="auto"/>
                <w:spacing w:val="-6"/>
                <w:sz w:val="26"/>
                <w:szCs w:val="24"/>
                <w:highlight w:val="white"/>
                <w:lang w:val="nl-NL"/>
              </w:rPr>
              <w:t>sự</w:t>
            </w:r>
            <w:r w:rsidRPr="00E42EAA">
              <w:rPr>
                <w:color w:val="auto"/>
                <w:spacing w:val="-6"/>
                <w:sz w:val="26"/>
                <w:szCs w:val="24"/>
                <w:highlight w:val="white"/>
                <w:u w:color="FF0000"/>
              </w:rPr>
              <w:t>h</w:t>
            </w:r>
            <w:r w:rsidRPr="00E42EAA">
              <w:rPr>
                <w:color w:val="auto"/>
                <w:spacing w:val="-6"/>
                <w:sz w:val="26"/>
                <w:szCs w:val="24"/>
                <w:highlight w:val="white"/>
                <w:u w:color="FF0000"/>
                <w:lang w:val="vi-VN"/>
              </w:rPr>
              <w:t>ài</w:t>
            </w:r>
            <w:r w:rsidRPr="00E42EAA">
              <w:rPr>
                <w:color w:val="auto"/>
                <w:spacing w:val="-6"/>
                <w:sz w:val="26"/>
                <w:szCs w:val="24"/>
                <w:highlight w:val="white"/>
                <w:lang w:val="vi-VN"/>
              </w:rPr>
              <w:t xml:space="preserve"> lòng của người dân, </w:t>
            </w:r>
          </w:p>
          <w:p w:rsidR="002F60B2" w:rsidRPr="00E42EAA" w:rsidRDefault="002F60B2" w:rsidP="004B580E">
            <w:pPr>
              <w:jc w:val="center"/>
              <w:rPr>
                <w:color w:val="auto"/>
                <w:highlight w:val="white"/>
              </w:rPr>
            </w:pPr>
            <w:r w:rsidRPr="00E42EAA">
              <w:rPr>
                <w:color w:val="auto"/>
                <w:spacing w:val="-6"/>
                <w:sz w:val="26"/>
                <w:szCs w:val="24"/>
                <w:highlight w:val="white"/>
                <w:lang w:val="vi-VN"/>
              </w:rPr>
              <w:t xml:space="preserve">tổ chức </w:t>
            </w:r>
            <w:r w:rsidRPr="00E42EAA">
              <w:rPr>
                <w:bCs w:val="0"/>
                <w:color w:val="auto"/>
                <w:spacing w:val="-6"/>
                <w:sz w:val="26"/>
                <w:szCs w:val="24"/>
                <w:highlight w:val="white"/>
                <w:shd w:val="clear" w:color="auto" w:fill="FFFFFF"/>
              </w:rPr>
              <w:t xml:space="preserve">đối </w:t>
            </w:r>
            <w:r w:rsidR="007B66FC">
              <w:rPr>
                <w:bCs w:val="0"/>
                <w:color w:val="auto"/>
                <w:spacing w:val="-6"/>
                <w:sz w:val="26"/>
                <w:szCs w:val="24"/>
                <w:highlight w:val="white"/>
                <w:shd w:val="clear" w:color="auto" w:fill="FFFFFF"/>
              </w:rPr>
              <w:t xml:space="preserve">với </w:t>
            </w:r>
            <w:r w:rsidRPr="00E42EAA">
              <w:rPr>
                <w:bCs w:val="0"/>
                <w:color w:val="auto"/>
                <w:spacing w:val="-6"/>
                <w:sz w:val="26"/>
                <w:szCs w:val="24"/>
                <w:highlight w:val="white"/>
                <w:shd w:val="clear" w:color="auto" w:fill="FFFFFF"/>
              </w:rPr>
              <w:t>dịch vụ</w:t>
            </w:r>
            <w:r>
              <w:rPr>
                <w:bCs w:val="0"/>
                <w:color w:val="auto"/>
                <w:spacing w:val="-6"/>
                <w:sz w:val="26"/>
                <w:szCs w:val="24"/>
                <w:highlight w:val="white"/>
                <w:shd w:val="clear" w:color="auto" w:fill="FFFFFF"/>
              </w:rPr>
              <w:t xml:space="preserve"> giáo dục</w:t>
            </w:r>
            <w:r w:rsidRPr="00E42EAA">
              <w:rPr>
                <w:bCs w:val="0"/>
                <w:color w:val="auto"/>
                <w:spacing w:val="-6"/>
                <w:sz w:val="26"/>
                <w:szCs w:val="24"/>
                <w:highlight w:val="white"/>
                <w:u w:color="FF0000"/>
                <w:shd w:val="clear" w:color="auto" w:fill="FFFFFF"/>
              </w:rPr>
              <w:t>công</w:t>
            </w:r>
          </w:p>
        </w:tc>
        <w:tc>
          <w:tcPr>
            <w:tcW w:w="6521" w:type="dxa"/>
            <w:shd w:val="clear" w:color="auto" w:fill="auto"/>
          </w:tcPr>
          <w:p w:rsidR="002F60B2" w:rsidRPr="00E42EAA" w:rsidRDefault="002F60B2" w:rsidP="004C3B48">
            <w:pPr>
              <w:jc w:val="center"/>
              <w:rPr>
                <w:bCs w:val="0"/>
                <w:i/>
                <w:color w:val="auto"/>
                <w:highlight w:val="white"/>
              </w:rPr>
            </w:pPr>
          </w:p>
        </w:tc>
      </w:tr>
    </w:tbl>
    <w:p w:rsidR="0038392B" w:rsidRPr="00E42EAA" w:rsidRDefault="0038392B" w:rsidP="0038392B">
      <w:pPr>
        <w:rPr>
          <w:highlight w:val="white"/>
        </w:rPr>
      </w:pPr>
    </w:p>
    <w:p w:rsidR="0013678A" w:rsidRPr="004B580E" w:rsidRDefault="004B580E" w:rsidP="004B580E">
      <w:pPr>
        <w:pStyle w:val="BodyText1"/>
        <w:shd w:val="clear" w:color="auto" w:fill="auto"/>
        <w:spacing w:after="0" w:line="240" w:lineRule="auto"/>
        <w:ind w:firstLine="426"/>
        <w:rPr>
          <w:color w:val="0D0D0D"/>
          <w:sz w:val="28"/>
          <w:szCs w:val="28"/>
          <w:highlight w:val="white"/>
        </w:rPr>
      </w:pPr>
      <w:r w:rsidRPr="004B580E">
        <w:rPr>
          <w:color w:val="0D0D0D"/>
          <w:sz w:val="28"/>
          <w:szCs w:val="28"/>
          <w:highlight w:val="white"/>
        </w:rPr>
        <w:t>Kính gửi:</w:t>
      </w:r>
    </w:p>
    <w:p w:rsidR="004C3B48" w:rsidRPr="004B580E" w:rsidRDefault="0013678A" w:rsidP="004B580E">
      <w:pPr>
        <w:pStyle w:val="BodyText1"/>
        <w:shd w:val="clear" w:color="auto" w:fill="auto"/>
        <w:spacing w:after="0" w:line="240" w:lineRule="auto"/>
        <w:ind w:left="720" w:firstLine="720"/>
        <w:rPr>
          <w:color w:val="0D0D0D"/>
          <w:sz w:val="28"/>
          <w:szCs w:val="28"/>
          <w:highlight w:val="white"/>
        </w:rPr>
      </w:pPr>
      <w:r w:rsidRPr="004B580E">
        <w:rPr>
          <w:color w:val="0D0D0D"/>
          <w:sz w:val="28"/>
          <w:szCs w:val="28"/>
          <w:highlight w:val="white"/>
          <w:lang w:val="vi-VN"/>
        </w:rPr>
        <w:t xml:space="preserve">- </w:t>
      </w:r>
      <w:r w:rsidR="004B580E">
        <w:rPr>
          <w:color w:val="0D0D0D"/>
          <w:sz w:val="28"/>
          <w:szCs w:val="28"/>
          <w:highlight w:val="white"/>
        </w:rPr>
        <w:t>Hiệu trưởng các trường tiểu học, trung học cơ sở</w:t>
      </w:r>
      <w:r w:rsidR="004C3B48" w:rsidRPr="004B580E">
        <w:rPr>
          <w:color w:val="0D0D0D"/>
          <w:sz w:val="28"/>
          <w:szCs w:val="28"/>
          <w:highlight w:val="white"/>
        </w:rPr>
        <w:t>;</w:t>
      </w:r>
    </w:p>
    <w:p w:rsidR="0013678A" w:rsidRDefault="0013678A" w:rsidP="004B580E">
      <w:pPr>
        <w:pStyle w:val="BodyText1"/>
        <w:shd w:val="clear" w:color="auto" w:fill="auto"/>
        <w:spacing w:after="0" w:line="240" w:lineRule="auto"/>
        <w:ind w:left="720" w:firstLine="720"/>
        <w:rPr>
          <w:color w:val="0D0D0D"/>
          <w:sz w:val="28"/>
          <w:szCs w:val="28"/>
          <w:highlight w:val="white"/>
        </w:rPr>
      </w:pPr>
      <w:r w:rsidRPr="004B580E">
        <w:rPr>
          <w:color w:val="0D0D0D"/>
          <w:sz w:val="28"/>
          <w:szCs w:val="28"/>
          <w:highlight w:val="white"/>
          <w:lang w:val="vi-VN"/>
        </w:rPr>
        <w:t xml:space="preserve">- </w:t>
      </w:r>
      <w:r w:rsidR="004B580E">
        <w:rPr>
          <w:color w:val="0D0D0D"/>
          <w:sz w:val="28"/>
          <w:szCs w:val="28"/>
          <w:highlight w:val="white"/>
        </w:rPr>
        <w:t>Hiệu trưởng các trường trung học phổ thông;</w:t>
      </w:r>
    </w:p>
    <w:p w:rsidR="004B580E" w:rsidRPr="004B580E" w:rsidRDefault="004B580E" w:rsidP="004B580E">
      <w:pPr>
        <w:pStyle w:val="BodyText1"/>
        <w:shd w:val="clear" w:color="auto" w:fill="auto"/>
        <w:spacing w:after="0" w:line="240" w:lineRule="auto"/>
        <w:ind w:left="720" w:firstLine="720"/>
        <w:rPr>
          <w:color w:val="0D0D0D"/>
          <w:sz w:val="28"/>
          <w:szCs w:val="28"/>
          <w:highlight w:val="white"/>
        </w:rPr>
      </w:pPr>
      <w:r>
        <w:rPr>
          <w:color w:val="0D0D0D"/>
          <w:sz w:val="28"/>
          <w:szCs w:val="28"/>
          <w:highlight w:val="white"/>
        </w:rPr>
        <w:t>- Giám đốc Trung tâm GDNN-GDTX.</w:t>
      </w:r>
    </w:p>
    <w:p w:rsidR="0013678A" w:rsidRPr="00E42EAA" w:rsidRDefault="0013678A" w:rsidP="003C6584">
      <w:pPr>
        <w:pStyle w:val="BodyText1"/>
        <w:shd w:val="clear" w:color="auto" w:fill="auto"/>
        <w:spacing w:after="0" w:line="240" w:lineRule="auto"/>
        <w:ind w:left="2903" w:hanging="1202"/>
        <w:rPr>
          <w:color w:val="0D0D0D"/>
          <w:sz w:val="16"/>
          <w:szCs w:val="16"/>
          <w:highlight w:val="white"/>
        </w:rPr>
      </w:pPr>
    </w:p>
    <w:p w:rsidR="00E25DB0" w:rsidRPr="00E42EAA" w:rsidRDefault="00E25DB0" w:rsidP="003C6584">
      <w:pPr>
        <w:pStyle w:val="BodyText1"/>
        <w:shd w:val="clear" w:color="auto" w:fill="auto"/>
        <w:spacing w:after="0" w:line="240" w:lineRule="auto"/>
        <w:ind w:left="2903" w:hanging="1202"/>
        <w:rPr>
          <w:color w:val="0D0D0D"/>
          <w:sz w:val="16"/>
          <w:szCs w:val="16"/>
          <w:highlight w:val="white"/>
        </w:rPr>
      </w:pPr>
    </w:p>
    <w:p w:rsidR="004C3B48" w:rsidRPr="000A43D8" w:rsidRDefault="004C3B48" w:rsidP="000A43D8">
      <w:pPr>
        <w:pStyle w:val="BodyText1"/>
        <w:shd w:val="clear" w:color="auto" w:fill="auto"/>
        <w:spacing w:before="120" w:after="0" w:line="240" w:lineRule="auto"/>
        <w:ind w:firstLine="567"/>
        <w:jc w:val="both"/>
        <w:rPr>
          <w:color w:val="0D0D0D"/>
          <w:sz w:val="28"/>
          <w:szCs w:val="28"/>
          <w:highlight w:val="white"/>
        </w:rPr>
      </w:pPr>
      <w:r w:rsidRPr="000A43D8">
        <w:rPr>
          <w:color w:val="0D0D0D"/>
          <w:spacing w:val="-4"/>
          <w:sz w:val="28"/>
          <w:szCs w:val="28"/>
          <w:highlight w:val="white"/>
        </w:rPr>
        <w:t xml:space="preserve">Thực hiện Công văn số </w:t>
      </w:r>
      <w:r w:rsidR="004B580E" w:rsidRPr="000A43D8">
        <w:rPr>
          <w:color w:val="0D0D0D"/>
          <w:spacing w:val="-4"/>
          <w:sz w:val="28"/>
          <w:szCs w:val="28"/>
          <w:highlight w:val="white"/>
        </w:rPr>
        <w:t>2096</w:t>
      </w:r>
      <w:r w:rsidRPr="000A43D8">
        <w:rPr>
          <w:color w:val="0D0D0D"/>
          <w:spacing w:val="-4"/>
          <w:sz w:val="28"/>
          <w:szCs w:val="28"/>
          <w:highlight w:val="white"/>
        </w:rPr>
        <w:t>/</w:t>
      </w:r>
      <w:r w:rsidR="004B580E" w:rsidRPr="000A43D8">
        <w:rPr>
          <w:color w:val="0D0D0D"/>
          <w:spacing w:val="-4"/>
          <w:sz w:val="28"/>
          <w:szCs w:val="28"/>
          <w:highlight w:val="white"/>
        </w:rPr>
        <w:t>UBND-NV</w:t>
      </w:r>
      <w:r w:rsidRPr="000A43D8">
        <w:rPr>
          <w:color w:val="0D0D0D"/>
          <w:spacing w:val="-4"/>
          <w:sz w:val="28"/>
          <w:szCs w:val="28"/>
          <w:highlight w:val="white"/>
        </w:rPr>
        <w:t xml:space="preserve"> ngày </w:t>
      </w:r>
      <w:r w:rsidR="004B580E" w:rsidRPr="000A43D8">
        <w:rPr>
          <w:color w:val="0D0D0D"/>
          <w:spacing w:val="-4"/>
          <w:sz w:val="28"/>
          <w:szCs w:val="28"/>
          <w:highlight w:val="white"/>
        </w:rPr>
        <w:t>03</w:t>
      </w:r>
      <w:r w:rsidRPr="000A43D8">
        <w:rPr>
          <w:color w:val="0D0D0D"/>
          <w:spacing w:val="-4"/>
          <w:sz w:val="28"/>
          <w:szCs w:val="28"/>
          <w:highlight w:val="white"/>
        </w:rPr>
        <w:t>/</w:t>
      </w:r>
      <w:r w:rsidR="004B580E" w:rsidRPr="000A43D8">
        <w:rPr>
          <w:color w:val="0D0D0D"/>
          <w:spacing w:val="-4"/>
          <w:sz w:val="28"/>
          <w:szCs w:val="28"/>
          <w:highlight w:val="white"/>
        </w:rPr>
        <w:t>10</w:t>
      </w:r>
      <w:r w:rsidRPr="000A43D8">
        <w:rPr>
          <w:color w:val="0D0D0D"/>
          <w:spacing w:val="-4"/>
          <w:sz w:val="28"/>
          <w:szCs w:val="28"/>
          <w:highlight w:val="white"/>
        </w:rPr>
        <w:t>/2023 của</w:t>
      </w:r>
      <w:r w:rsidR="004B580E" w:rsidRPr="000A43D8">
        <w:rPr>
          <w:color w:val="0D0D0D"/>
          <w:sz w:val="28"/>
          <w:szCs w:val="28"/>
          <w:highlight w:val="white"/>
        </w:rPr>
        <w:t>UBND huyện Thanh Oai</w:t>
      </w:r>
      <w:r w:rsidRPr="000A43D8">
        <w:rPr>
          <w:color w:val="0D0D0D"/>
          <w:sz w:val="28"/>
          <w:szCs w:val="28"/>
          <w:highlight w:val="white"/>
        </w:rPr>
        <w:t xml:space="preserve"> về khảo sát trực tuyến sự hài lòng của người dân, tổ chức đối với 04 dịch vụ công: Cấp giấy chứng nhận quyền sử dụng đất; Cấp phép xây dựng; Y tế công; Giáo dục công.</w:t>
      </w:r>
    </w:p>
    <w:p w:rsidR="00E25DB0" w:rsidRPr="000A43D8" w:rsidRDefault="004B580E" w:rsidP="000A43D8">
      <w:pPr>
        <w:pStyle w:val="BodyText1"/>
        <w:shd w:val="clear" w:color="auto" w:fill="auto"/>
        <w:spacing w:before="120" w:after="0" w:line="240" w:lineRule="auto"/>
        <w:ind w:firstLine="567"/>
        <w:jc w:val="both"/>
        <w:rPr>
          <w:bCs/>
          <w:i/>
          <w:color w:val="0D0D0D"/>
          <w:spacing w:val="-2"/>
          <w:sz w:val="28"/>
          <w:szCs w:val="28"/>
          <w:highlight w:val="white"/>
          <w:shd w:val="clear" w:color="auto" w:fill="FFFFFF"/>
        </w:rPr>
      </w:pPr>
      <w:r w:rsidRPr="000A43D8">
        <w:rPr>
          <w:color w:val="0D0D0D"/>
          <w:sz w:val="28"/>
          <w:szCs w:val="28"/>
          <w:highlight w:val="white"/>
        </w:rPr>
        <w:t>Phòng Giáo dục và Đào tạo đề nghị ông(bà) Hiệu trưởng các trường tiểu học, trung học cơ sở, trung học phổ thông và ông Giám đốc Trung tâm GDNN-GDTX huyện triển khai</w:t>
      </w:r>
      <w:r w:rsidR="00E25DB0" w:rsidRPr="000A43D8">
        <w:rPr>
          <w:color w:val="0D0D0D"/>
          <w:spacing w:val="-4"/>
          <w:sz w:val="28"/>
          <w:szCs w:val="28"/>
          <w:highlight w:val="white"/>
        </w:rPr>
        <w:t xml:space="preserve">đăng tải, niêm yết công khai </w:t>
      </w:r>
      <w:r w:rsidR="00E25DB0" w:rsidRPr="000A43D8">
        <w:rPr>
          <w:color w:val="0D0D0D"/>
          <w:spacing w:val="-6"/>
          <w:sz w:val="28"/>
          <w:szCs w:val="28"/>
          <w:highlight w:val="white"/>
        </w:rPr>
        <w:t xml:space="preserve">đường dẫn </w:t>
      </w:r>
      <w:r w:rsidR="00E25DB0" w:rsidRPr="000A43D8">
        <w:rPr>
          <w:color w:val="0D0D0D"/>
          <w:spacing w:val="-2"/>
          <w:sz w:val="28"/>
          <w:szCs w:val="28"/>
          <w:highlight w:val="white"/>
          <w:shd w:val="clear" w:color="auto" w:fill="FFFFFF"/>
        </w:rPr>
        <w:t xml:space="preserve">(Link) </w:t>
      </w:r>
      <w:r w:rsidR="00E25DB0" w:rsidRPr="000A43D8">
        <w:rPr>
          <w:color w:val="0D0D0D"/>
          <w:spacing w:val="-6"/>
          <w:sz w:val="28"/>
          <w:szCs w:val="28"/>
          <w:highlight w:val="white"/>
        </w:rPr>
        <w:t xml:space="preserve">và mã QR code (tại nơi dễ tiếp cận) Phiếu khảo sát trực tuyến đánh giá </w:t>
      </w:r>
      <w:r w:rsidR="00E25DB0" w:rsidRPr="000A43D8">
        <w:rPr>
          <w:color w:val="0D0D0D"/>
          <w:spacing w:val="-4"/>
          <w:sz w:val="28"/>
          <w:szCs w:val="28"/>
          <w:highlight w:val="white"/>
        </w:rPr>
        <w:t xml:space="preserve">sự hài lòng của người dân, </w:t>
      </w:r>
      <w:r w:rsidR="00E25DB0" w:rsidRPr="000A43D8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>tổ chức</w:t>
      </w:r>
      <w:r w:rsidR="000A43D8" w:rsidRPr="000A43D8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 xml:space="preserve"> đối với dịch vụ Giáo dục công; </w:t>
      </w:r>
      <w:r w:rsidR="00E25DB0" w:rsidRPr="000A43D8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 xml:space="preserve">Hướng dẫn </w:t>
      </w:r>
      <w:r w:rsidRPr="000A43D8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>cha mẹ</w:t>
      </w:r>
      <w:r w:rsidR="00E25DB0" w:rsidRPr="000A43D8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 xml:space="preserve"> học sinh</w:t>
      </w:r>
      <w:r w:rsidRPr="000A43D8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 xml:space="preserve"> cấp học tiểu học, trung học cơ sở, trung học phổ thông và học sinh cấp trung học phổ thông thuộc đơn vị mình quản lý</w:t>
      </w:r>
      <w:r w:rsidR="00E25DB0" w:rsidRPr="000A43D8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 xml:space="preserve"> thực hiện quét mã QR để trả lời </w:t>
      </w:r>
      <w:r w:rsidR="00E25DB0" w:rsidRPr="000A43D8">
        <w:rPr>
          <w:color w:val="0D0D0D"/>
          <w:spacing w:val="-6"/>
          <w:sz w:val="28"/>
          <w:szCs w:val="28"/>
          <w:highlight w:val="white"/>
        </w:rPr>
        <w:t xml:space="preserve">Phiếu khảo sát trực tuyến đánh giá </w:t>
      </w:r>
      <w:r w:rsidR="00E25DB0" w:rsidRPr="000A43D8">
        <w:rPr>
          <w:color w:val="0D0D0D"/>
          <w:spacing w:val="-4"/>
          <w:sz w:val="28"/>
          <w:szCs w:val="28"/>
          <w:highlight w:val="white"/>
        </w:rPr>
        <w:t xml:space="preserve">sự hài lòng của </w:t>
      </w:r>
      <w:r w:rsidR="000A43D8" w:rsidRPr="000A43D8">
        <w:rPr>
          <w:color w:val="0D0D0D"/>
          <w:spacing w:val="-4"/>
          <w:sz w:val="28"/>
          <w:szCs w:val="28"/>
          <w:highlight w:val="white"/>
        </w:rPr>
        <w:t>người dân</w:t>
      </w:r>
      <w:r w:rsidR="00E25DB0" w:rsidRPr="000A43D8">
        <w:rPr>
          <w:color w:val="0D0D0D"/>
          <w:spacing w:val="-4"/>
          <w:sz w:val="28"/>
          <w:szCs w:val="28"/>
          <w:highlight w:val="white"/>
        </w:rPr>
        <w:t xml:space="preserve"> đối với chất lượng </w:t>
      </w:r>
      <w:r w:rsidR="00E25DB0" w:rsidRPr="000A43D8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 xml:space="preserve">dịch vụ Giáo dục công. </w:t>
      </w:r>
      <w:r w:rsidR="00E25DB0" w:rsidRPr="000A43D8">
        <w:rPr>
          <w:bCs/>
          <w:i/>
          <w:color w:val="0D0D0D"/>
          <w:spacing w:val="-2"/>
          <w:sz w:val="28"/>
          <w:szCs w:val="28"/>
          <w:highlight w:val="white"/>
          <w:shd w:val="clear" w:color="auto" w:fill="FFFFFF"/>
        </w:rPr>
        <w:t>(Có đường link và mã QR gửi kèm).</w:t>
      </w:r>
    </w:p>
    <w:p w:rsidR="000A43D8" w:rsidRPr="007B66FC" w:rsidRDefault="000A43D8" w:rsidP="000A43D8">
      <w:pPr>
        <w:pStyle w:val="BodyText1"/>
        <w:shd w:val="clear" w:color="auto" w:fill="auto"/>
        <w:spacing w:before="120" w:after="0" w:line="240" w:lineRule="auto"/>
        <w:ind w:firstLine="567"/>
        <w:jc w:val="both"/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</w:pPr>
      <w:r w:rsidRPr="007B66FC">
        <w:rPr>
          <w:iCs/>
          <w:color w:val="0D0D0D"/>
          <w:sz w:val="28"/>
          <w:szCs w:val="28"/>
          <w:highlight w:val="white"/>
        </w:rPr>
        <w:t>Thời gian khảo sát đến hết ngày 30/11/2023.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0"/>
        <w:gridCol w:w="1495"/>
        <w:gridCol w:w="3543"/>
        <w:gridCol w:w="3544"/>
      </w:tblGrid>
      <w:tr w:rsidR="000A43D8" w:rsidRPr="00E42EAA" w:rsidTr="00AE5BF3">
        <w:tc>
          <w:tcPr>
            <w:tcW w:w="740" w:type="dxa"/>
            <w:shd w:val="clear" w:color="auto" w:fill="auto"/>
            <w:vAlign w:val="center"/>
          </w:tcPr>
          <w:p w:rsidR="000A43D8" w:rsidRPr="00E42EAA" w:rsidRDefault="000A43D8" w:rsidP="00AE5BF3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i/>
                <w:color w:val="0D0D0D"/>
                <w:spacing w:val="-2"/>
                <w:sz w:val="28"/>
                <w:szCs w:val="28"/>
                <w:highlight w:val="white"/>
                <w:shd w:val="clear" w:color="auto" w:fill="FFFFFF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0A43D8" w:rsidRPr="00E42EAA" w:rsidRDefault="000A43D8" w:rsidP="00AE5BF3">
            <w:pPr>
              <w:pStyle w:val="BodyText1"/>
              <w:shd w:val="clear" w:color="auto" w:fill="auto"/>
              <w:spacing w:after="0" w:line="240" w:lineRule="auto"/>
              <w:ind w:right="-107" w:firstLine="0"/>
              <w:jc w:val="center"/>
              <w:rPr>
                <w:b/>
                <w:bCs/>
                <w:color w:val="0D0D0D"/>
                <w:spacing w:val="-2"/>
                <w:sz w:val="28"/>
                <w:szCs w:val="28"/>
                <w:highlight w:val="white"/>
                <w:shd w:val="clear" w:color="auto" w:fill="FFFFFF"/>
              </w:rPr>
            </w:pPr>
            <w:r w:rsidRPr="00E42EAA">
              <w:rPr>
                <w:b/>
                <w:i/>
                <w:color w:val="0D0D0D"/>
                <w:sz w:val="28"/>
                <w:szCs w:val="28"/>
                <w:highlight w:val="white"/>
              </w:rPr>
              <w:t xml:space="preserve">Khảo sát: </w:t>
            </w:r>
            <w:r w:rsidRPr="00E42EAA">
              <w:rPr>
                <w:b/>
                <w:bCs/>
                <w:sz w:val="28"/>
                <w:szCs w:val="26"/>
                <w:highlight w:val="white"/>
              </w:rPr>
              <w:t xml:space="preserve">Phụ huynh học sinh </w:t>
            </w:r>
            <w:r w:rsidRPr="00E42EAA">
              <w:rPr>
                <w:b/>
                <w:bCs/>
                <w:sz w:val="28"/>
                <w:szCs w:val="26"/>
                <w:highlight w:val="white"/>
                <w:u w:color="FF0000"/>
              </w:rPr>
              <w:t>bậc</w:t>
            </w:r>
            <w:r w:rsidRPr="00E42EAA">
              <w:rPr>
                <w:b/>
                <w:bCs/>
                <w:sz w:val="28"/>
                <w:szCs w:val="26"/>
                <w:highlight w:val="white"/>
              </w:rPr>
              <w:t xml:space="preserve"> Tiểu học, Trung học cơ sở, Trung học phổ thông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A43D8" w:rsidRPr="00E42EAA" w:rsidRDefault="00691BA5" w:rsidP="00AE5BF3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i/>
                <w:sz w:val="28"/>
                <w:szCs w:val="26"/>
                <w:highlight w:val="white"/>
              </w:rPr>
            </w:pPr>
            <w:hyperlink r:id="rId7" w:history="1">
              <w:r w:rsidR="000A43D8" w:rsidRPr="00E42EAA">
                <w:rPr>
                  <w:rStyle w:val="Hyperlink"/>
                  <w:b/>
                  <w:bCs/>
                  <w:i/>
                  <w:sz w:val="28"/>
                  <w:szCs w:val="26"/>
                  <w:u w:val="none"/>
                </w:rPr>
                <w:t>https://form.o2tech.vn/W_HZgIRD</w:t>
              </w:r>
            </w:hyperlink>
          </w:p>
          <w:p w:rsidR="000A43D8" w:rsidRPr="00E42EAA" w:rsidRDefault="000A43D8" w:rsidP="00AE5BF3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color w:val="0D0D0D"/>
                <w:sz w:val="28"/>
                <w:szCs w:val="28"/>
                <w:highlight w:val="whit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A43D8" w:rsidRPr="00E42EAA" w:rsidRDefault="000A43D8" w:rsidP="00AE5BF3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Cs/>
                <w:color w:val="0D0D0D"/>
                <w:spacing w:val="-2"/>
                <w:sz w:val="28"/>
                <w:szCs w:val="28"/>
                <w:highlight w:val="white"/>
                <w:shd w:val="clear" w:color="auto" w:fill="FFFFFF"/>
              </w:rPr>
            </w:pPr>
            <w:r w:rsidRPr="00E42EAA">
              <w:rPr>
                <w:bCs/>
                <w:noProof/>
                <w:color w:val="0D0D0D"/>
                <w:spacing w:val="-2"/>
                <w:sz w:val="28"/>
                <w:szCs w:val="28"/>
                <w:highlight w:val="white"/>
                <w:shd w:val="clear" w:color="auto" w:fill="FFFFFF"/>
              </w:rPr>
              <w:drawing>
                <wp:inline distT="0" distB="0" distL="0" distR="0">
                  <wp:extent cx="1238250" cy="1343025"/>
                  <wp:effectExtent l="19050" t="0" r="0" b="0"/>
                  <wp:docPr id="4" name="Picture 4" descr="Fram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am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3D8" w:rsidRPr="00E42EAA" w:rsidTr="00AE5BF3">
        <w:tc>
          <w:tcPr>
            <w:tcW w:w="740" w:type="dxa"/>
            <w:shd w:val="clear" w:color="auto" w:fill="auto"/>
            <w:vAlign w:val="center"/>
          </w:tcPr>
          <w:p w:rsidR="000A43D8" w:rsidRPr="00E42EAA" w:rsidRDefault="000A43D8" w:rsidP="00AE5BF3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i/>
                <w:color w:val="0D0D0D"/>
                <w:spacing w:val="-2"/>
                <w:sz w:val="28"/>
                <w:szCs w:val="28"/>
                <w:highlight w:val="white"/>
                <w:shd w:val="clear" w:color="auto" w:fill="FFFFFF"/>
              </w:rPr>
            </w:pPr>
            <w:r w:rsidRPr="00E42EAA">
              <w:rPr>
                <w:b/>
                <w:bCs/>
                <w:i/>
                <w:color w:val="0D0D0D"/>
                <w:spacing w:val="-2"/>
                <w:sz w:val="28"/>
                <w:szCs w:val="28"/>
                <w:highlight w:val="white"/>
                <w:shd w:val="clear" w:color="auto" w:fill="FFFFFF"/>
              </w:rPr>
              <w:t>4.2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A43D8" w:rsidRPr="00E42EAA" w:rsidRDefault="000A43D8" w:rsidP="00AE5BF3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i/>
                <w:color w:val="0D0D0D"/>
                <w:sz w:val="28"/>
                <w:szCs w:val="28"/>
                <w:highlight w:val="white"/>
              </w:rPr>
            </w:pPr>
            <w:r w:rsidRPr="00E42EAA">
              <w:rPr>
                <w:b/>
                <w:i/>
                <w:color w:val="0D0D0D"/>
                <w:sz w:val="28"/>
                <w:szCs w:val="28"/>
                <w:highlight w:val="white"/>
              </w:rPr>
              <w:t xml:space="preserve">Khảo sát: </w:t>
            </w:r>
            <w:r w:rsidRPr="00E42EAA">
              <w:rPr>
                <w:b/>
                <w:bCs/>
                <w:sz w:val="28"/>
                <w:szCs w:val="26"/>
                <w:highlight w:val="white"/>
              </w:rPr>
              <w:t>Học sinh bậc Trung học phổ thông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A43D8" w:rsidRPr="00E42EAA" w:rsidRDefault="00691BA5" w:rsidP="00AE5BF3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i/>
                <w:color w:val="0D0D0D"/>
                <w:spacing w:val="-4"/>
                <w:sz w:val="28"/>
                <w:szCs w:val="28"/>
                <w:highlight w:val="white"/>
              </w:rPr>
            </w:pPr>
            <w:hyperlink r:id="rId9" w:history="1">
              <w:r w:rsidR="000A43D8" w:rsidRPr="00E42EAA">
                <w:rPr>
                  <w:rStyle w:val="Hyperlink"/>
                  <w:b/>
                  <w:i/>
                  <w:spacing w:val="-4"/>
                  <w:sz w:val="28"/>
                  <w:szCs w:val="28"/>
                  <w:u w:val="none"/>
                </w:rPr>
                <w:t>https://form.o2tech.vn/</w:t>
              </w:r>
              <w:r w:rsidR="000A43D8" w:rsidRPr="00E42EAA">
                <w:rPr>
                  <w:rStyle w:val="Hyperlink"/>
                  <w:b/>
                  <w:i/>
                  <w:spacing w:val="-4"/>
                  <w:sz w:val="28"/>
                  <w:szCs w:val="28"/>
                  <w:u w:val="none" w:color="FF0000"/>
                </w:rPr>
                <w:t>ossYIc</w:t>
              </w:r>
              <w:r w:rsidR="000A43D8" w:rsidRPr="00E42EAA">
                <w:rPr>
                  <w:rStyle w:val="Hyperlink"/>
                  <w:b/>
                  <w:i/>
                  <w:spacing w:val="-4"/>
                  <w:sz w:val="28"/>
                  <w:szCs w:val="28"/>
                  <w:u w:val="none"/>
                </w:rPr>
                <w:t>1O</w:t>
              </w:r>
            </w:hyperlink>
          </w:p>
          <w:p w:rsidR="000A43D8" w:rsidRPr="00E42EAA" w:rsidRDefault="000A43D8" w:rsidP="00AE5BF3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i/>
                <w:sz w:val="28"/>
                <w:szCs w:val="26"/>
                <w:highlight w:val="whit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A43D8" w:rsidRPr="00E42EAA" w:rsidRDefault="000A43D8" w:rsidP="00AE5BF3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i/>
                <w:sz w:val="28"/>
                <w:szCs w:val="26"/>
                <w:highlight w:val="white"/>
              </w:rPr>
            </w:pPr>
            <w:r w:rsidRPr="00E42EAA">
              <w:rPr>
                <w:b/>
                <w:bCs/>
                <w:i/>
                <w:noProof/>
                <w:sz w:val="28"/>
                <w:szCs w:val="26"/>
                <w:highlight w:val="white"/>
              </w:rPr>
              <w:drawing>
                <wp:inline distT="0" distB="0" distL="0" distR="0">
                  <wp:extent cx="1247775" cy="1352550"/>
                  <wp:effectExtent l="19050" t="0" r="9525" b="0"/>
                  <wp:docPr id="5" name="Picture 5" descr="Fram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am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43D8" w:rsidRDefault="000A43D8" w:rsidP="000A43D8">
      <w:pPr>
        <w:pStyle w:val="BodyText1"/>
        <w:shd w:val="clear" w:color="auto" w:fill="auto"/>
        <w:spacing w:before="120" w:after="0" w:line="240" w:lineRule="auto"/>
        <w:ind w:firstLine="567"/>
        <w:jc w:val="both"/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</w:pPr>
      <w:r>
        <w:rPr>
          <w:color w:val="0D0D0D"/>
          <w:sz w:val="28"/>
          <w:szCs w:val="28"/>
          <w:highlight w:val="white"/>
        </w:rPr>
        <w:t>Phòng Giáo dục và Đào tạo đề nghị ông(bà) Hiệu trưởng các trường tiểu học, trung học cơ sở, trung học phổ thông và ông Giám đốc Trung tâm GDNN-</w:t>
      </w:r>
      <w:r>
        <w:rPr>
          <w:color w:val="0D0D0D"/>
          <w:sz w:val="28"/>
          <w:szCs w:val="28"/>
          <w:highlight w:val="white"/>
        </w:rPr>
        <w:lastRenderedPageBreak/>
        <w:t>GDTX huyện triển khai thực hiện đúng hướng dẫn</w:t>
      </w:r>
      <w:r w:rsidR="00E25DB0" w:rsidRPr="00E42EAA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>.</w:t>
      </w:r>
    </w:p>
    <w:p w:rsidR="00E25DB0" w:rsidRDefault="00E25DB0" w:rsidP="000A43D8">
      <w:pPr>
        <w:pStyle w:val="BodyText1"/>
        <w:shd w:val="clear" w:color="auto" w:fill="auto"/>
        <w:spacing w:before="120" w:after="0" w:line="240" w:lineRule="auto"/>
        <w:ind w:firstLine="567"/>
        <w:jc w:val="both"/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</w:pPr>
      <w:r w:rsidRPr="00E42EAA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>Trong quá trình triển khai nếu có khó khăn, vướ</w:t>
      </w:r>
      <w:r w:rsidR="000A43D8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>ng mắc, các đơn vị liên hệ với P</w:t>
      </w:r>
      <w:r w:rsidRPr="00E42EAA">
        <w:rPr>
          <w:bCs/>
          <w:color w:val="0D0D0D"/>
          <w:spacing w:val="-2"/>
          <w:sz w:val="28"/>
          <w:szCs w:val="28"/>
          <w:highlight w:val="white"/>
          <w:shd w:val="clear" w:color="auto" w:fill="FFFFFF"/>
        </w:rPr>
        <w:t>hòng Nội vụ (số điện thoại: 0902215683) để phối hợp, giải quyết./.</w:t>
      </w:r>
    </w:p>
    <w:p w:rsidR="000A43D8" w:rsidRPr="00D15603" w:rsidRDefault="000A43D8" w:rsidP="000A43D8">
      <w:pPr>
        <w:pStyle w:val="BodyText1"/>
        <w:shd w:val="clear" w:color="auto" w:fill="auto"/>
        <w:spacing w:before="120" w:after="0" w:line="240" w:lineRule="auto"/>
        <w:ind w:firstLine="567"/>
        <w:jc w:val="both"/>
        <w:rPr>
          <w:bCs/>
          <w:color w:val="0D0D0D"/>
          <w:spacing w:val="-2"/>
          <w:sz w:val="10"/>
          <w:szCs w:val="10"/>
          <w:highlight w:val="white"/>
          <w:shd w:val="clear" w:color="auto" w:fill="FFFFFF"/>
        </w:rPr>
      </w:pPr>
    </w:p>
    <w:tbl>
      <w:tblPr>
        <w:tblW w:w="9800" w:type="dxa"/>
        <w:tblLook w:val="01E0"/>
      </w:tblPr>
      <w:tblGrid>
        <w:gridCol w:w="4786"/>
        <w:gridCol w:w="5014"/>
      </w:tblGrid>
      <w:tr w:rsidR="00AC410F" w:rsidRPr="00E42EAA" w:rsidTr="00B30B1C">
        <w:tc>
          <w:tcPr>
            <w:tcW w:w="4786" w:type="dxa"/>
          </w:tcPr>
          <w:p w:rsidR="00AC410F" w:rsidRPr="00E42EAA" w:rsidRDefault="00AC410F" w:rsidP="00B30B1C">
            <w:pPr>
              <w:jc w:val="both"/>
              <w:rPr>
                <w:bCs w:val="0"/>
                <w:i/>
                <w:color w:val="0D0D0D"/>
                <w:sz w:val="16"/>
                <w:szCs w:val="16"/>
                <w:highlight w:val="white"/>
              </w:rPr>
            </w:pPr>
          </w:p>
          <w:p w:rsidR="00AC410F" w:rsidRPr="00E42EAA" w:rsidRDefault="00AC410F" w:rsidP="00B30B1C">
            <w:pPr>
              <w:jc w:val="both"/>
              <w:rPr>
                <w:b/>
                <w:bCs w:val="0"/>
                <w:i/>
                <w:color w:val="0D0D0D"/>
                <w:sz w:val="24"/>
                <w:szCs w:val="24"/>
                <w:highlight w:val="white"/>
              </w:rPr>
            </w:pPr>
            <w:r w:rsidRPr="00E42EAA">
              <w:rPr>
                <w:b/>
                <w:bCs w:val="0"/>
                <w:i/>
                <w:color w:val="0D0D0D"/>
                <w:sz w:val="24"/>
                <w:szCs w:val="24"/>
                <w:highlight w:val="white"/>
                <w:u w:color="FF0000"/>
              </w:rPr>
              <w:t>Nơi nhận</w:t>
            </w:r>
            <w:r w:rsidRPr="00E42EAA">
              <w:rPr>
                <w:b/>
                <w:bCs w:val="0"/>
                <w:i/>
                <w:color w:val="0D0D0D"/>
                <w:sz w:val="24"/>
                <w:szCs w:val="24"/>
                <w:highlight w:val="white"/>
              </w:rPr>
              <w:t>:</w:t>
            </w:r>
          </w:p>
          <w:p w:rsidR="00AC410F" w:rsidRPr="00E42EAA" w:rsidRDefault="00AC410F" w:rsidP="00B30B1C">
            <w:pPr>
              <w:jc w:val="both"/>
              <w:rPr>
                <w:bCs w:val="0"/>
                <w:color w:val="0D0D0D"/>
                <w:sz w:val="22"/>
                <w:szCs w:val="24"/>
                <w:highlight w:val="white"/>
              </w:rPr>
            </w:pPr>
            <w:r w:rsidRPr="00E42EAA">
              <w:rPr>
                <w:bCs w:val="0"/>
                <w:color w:val="0D0D0D"/>
                <w:sz w:val="22"/>
                <w:szCs w:val="24"/>
                <w:highlight w:val="white"/>
              </w:rPr>
              <w:t xml:space="preserve">- Như </w:t>
            </w:r>
            <w:r w:rsidR="000A43D8">
              <w:rPr>
                <w:bCs w:val="0"/>
                <w:color w:val="0D0D0D"/>
                <w:sz w:val="22"/>
                <w:szCs w:val="24"/>
                <w:highlight w:val="white"/>
              </w:rPr>
              <w:t>đề</w:t>
            </w:r>
            <w:r w:rsidR="00E25DB0" w:rsidRPr="00E42EAA">
              <w:rPr>
                <w:bCs w:val="0"/>
                <w:color w:val="0D0D0D"/>
                <w:sz w:val="22"/>
                <w:szCs w:val="24"/>
                <w:highlight w:val="white"/>
              </w:rPr>
              <w:t xml:space="preserve"> gửi</w:t>
            </w:r>
            <w:r w:rsidRPr="00E42EAA">
              <w:rPr>
                <w:bCs w:val="0"/>
                <w:color w:val="0D0D0D"/>
                <w:sz w:val="22"/>
                <w:szCs w:val="24"/>
                <w:highlight w:val="white"/>
              </w:rPr>
              <w:t>;</w:t>
            </w:r>
          </w:p>
          <w:p w:rsidR="00AC410F" w:rsidRPr="00E42EAA" w:rsidRDefault="00AC410F" w:rsidP="000A43D8">
            <w:pPr>
              <w:jc w:val="both"/>
              <w:rPr>
                <w:bCs w:val="0"/>
                <w:color w:val="0D0D0D"/>
                <w:sz w:val="22"/>
                <w:szCs w:val="22"/>
                <w:highlight w:val="white"/>
              </w:rPr>
            </w:pPr>
            <w:r w:rsidRPr="00E42EAA">
              <w:rPr>
                <w:bCs w:val="0"/>
                <w:color w:val="0D0D0D"/>
                <w:sz w:val="22"/>
                <w:szCs w:val="24"/>
                <w:highlight w:val="white"/>
              </w:rPr>
              <w:t xml:space="preserve">- Lưu: VT, </w:t>
            </w:r>
            <w:r w:rsidR="00E25DB0" w:rsidRPr="00E42EAA">
              <w:rPr>
                <w:bCs w:val="0"/>
                <w:color w:val="0D0D0D"/>
                <w:spacing w:val="-4"/>
                <w:sz w:val="22"/>
                <w:szCs w:val="22"/>
                <w:highlight w:val="white"/>
              </w:rPr>
              <w:t>(</w:t>
            </w:r>
            <w:r w:rsidR="000A43D8">
              <w:rPr>
                <w:bCs w:val="0"/>
                <w:color w:val="0D0D0D"/>
                <w:spacing w:val="-4"/>
                <w:sz w:val="16"/>
                <w:szCs w:val="22"/>
                <w:highlight w:val="white"/>
              </w:rPr>
              <w:t xml:space="preserve">Hà, </w:t>
            </w:r>
            <w:r w:rsidR="00E25DB0" w:rsidRPr="00E42EAA">
              <w:rPr>
                <w:bCs w:val="0"/>
                <w:color w:val="0D0D0D"/>
                <w:spacing w:val="-4"/>
                <w:sz w:val="16"/>
                <w:szCs w:val="22"/>
                <w:highlight w:val="white"/>
              </w:rPr>
              <w:t>02</w:t>
            </w:r>
            <w:r w:rsidR="000A43D8">
              <w:rPr>
                <w:bCs w:val="0"/>
                <w:color w:val="0D0D0D"/>
                <w:spacing w:val="-4"/>
                <w:sz w:val="16"/>
                <w:szCs w:val="22"/>
                <w:highlight w:val="white"/>
              </w:rPr>
              <w:t>b</w:t>
            </w:r>
            <w:r w:rsidR="00E25DB0" w:rsidRPr="00E42EAA">
              <w:rPr>
                <w:bCs w:val="0"/>
                <w:color w:val="0D0D0D"/>
                <w:spacing w:val="-4"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5014" w:type="dxa"/>
          </w:tcPr>
          <w:p w:rsidR="00AC410F" w:rsidRPr="00E42EAA" w:rsidRDefault="000A43D8" w:rsidP="00B30B1C">
            <w:pPr>
              <w:jc w:val="center"/>
              <w:rPr>
                <w:b/>
                <w:bCs w:val="0"/>
                <w:color w:val="0D0D0D"/>
                <w:sz w:val="26"/>
                <w:szCs w:val="26"/>
                <w:highlight w:val="white"/>
              </w:rPr>
            </w:pPr>
            <w:r>
              <w:rPr>
                <w:b/>
                <w:bCs w:val="0"/>
                <w:color w:val="0D0D0D"/>
                <w:highlight w:val="white"/>
              </w:rPr>
              <w:t>TRƯỞNG PHÒNG</w:t>
            </w:r>
          </w:p>
        </w:tc>
      </w:tr>
    </w:tbl>
    <w:p w:rsidR="00201B64" w:rsidRDefault="00201B64" w:rsidP="009F5ACA">
      <w:pPr>
        <w:pStyle w:val="BodyText1"/>
        <w:shd w:val="clear" w:color="auto" w:fill="auto"/>
        <w:spacing w:before="20" w:after="20" w:line="252" w:lineRule="auto"/>
        <w:ind w:firstLine="709"/>
        <w:jc w:val="both"/>
        <w:rPr>
          <w:b/>
          <w:bCs/>
          <w:iCs/>
          <w:color w:val="0D0D0D"/>
          <w:highlight w:val="white"/>
        </w:rPr>
      </w:pPr>
    </w:p>
    <w:p w:rsidR="00E80AB9" w:rsidRPr="00E42EAA" w:rsidRDefault="00E80AB9" w:rsidP="009F5ACA">
      <w:pPr>
        <w:pStyle w:val="BodyText1"/>
        <w:shd w:val="clear" w:color="auto" w:fill="auto"/>
        <w:spacing w:before="20" w:after="20" w:line="252" w:lineRule="auto"/>
        <w:ind w:firstLine="709"/>
        <w:jc w:val="both"/>
        <w:rPr>
          <w:b/>
          <w:bCs/>
          <w:iCs/>
          <w:color w:val="0D0D0D"/>
          <w:highlight w:val="white"/>
        </w:rPr>
      </w:pPr>
      <w:bookmarkStart w:id="0" w:name="_GoBack"/>
      <w:bookmarkEnd w:id="0"/>
    </w:p>
    <w:sectPr w:rsidR="00E80AB9" w:rsidRPr="00E42EAA" w:rsidSect="009F5ACA">
      <w:headerReference w:type="default" r:id="rId11"/>
      <w:pgSz w:w="11907" w:h="16839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63C" w:rsidRDefault="00DB663C" w:rsidP="00464453">
      <w:r>
        <w:separator/>
      </w:r>
    </w:p>
  </w:endnote>
  <w:endnote w:type="continuationSeparator" w:id="1">
    <w:p w:rsidR="00DB663C" w:rsidRDefault="00DB663C" w:rsidP="00464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63C" w:rsidRDefault="00DB663C" w:rsidP="00464453">
      <w:r>
        <w:separator/>
      </w:r>
    </w:p>
  </w:footnote>
  <w:footnote w:type="continuationSeparator" w:id="1">
    <w:p w:rsidR="00DB663C" w:rsidRDefault="00DB663C" w:rsidP="00464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B0" w:rsidRDefault="00691BA5">
    <w:pPr>
      <w:pStyle w:val="Header"/>
      <w:jc w:val="center"/>
    </w:pPr>
    <w:r>
      <w:fldChar w:fldCharType="begin"/>
    </w:r>
    <w:r w:rsidR="00B71CD1">
      <w:instrText xml:space="preserve"> PAGE   \* MERGEFORMAT </w:instrText>
    </w:r>
    <w:r>
      <w:fldChar w:fldCharType="separate"/>
    </w:r>
    <w:r w:rsidR="006019D1">
      <w:rPr>
        <w:noProof/>
      </w:rPr>
      <w:t>2</w:t>
    </w:r>
    <w:r>
      <w:rPr>
        <w:noProof/>
      </w:rPr>
      <w:fldChar w:fldCharType="end"/>
    </w:r>
  </w:p>
  <w:p w:rsidR="00E25DB0" w:rsidRDefault="00E25D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75A6E"/>
    <w:multiLevelType w:val="hybridMultilevel"/>
    <w:tmpl w:val="5E7E8E8E"/>
    <w:lvl w:ilvl="0" w:tplc="5A0AC2B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B73"/>
    <w:rsid w:val="000018AC"/>
    <w:rsid w:val="00005DF9"/>
    <w:rsid w:val="000114B9"/>
    <w:rsid w:val="000131EB"/>
    <w:rsid w:val="000161D7"/>
    <w:rsid w:val="000416A0"/>
    <w:rsid w:val="000430E9"/>
    <w:rsid w:val="000437DF"/>
    <w:rsid w:val="00044DA2"/>
    <w:rsid w:val="0004617D"/>
    <w:rsid w:val="000475FB"/>
    <w:rsid w:val="00047799"/>
    <w:rsid w:val="000542C4"/>
    <w:rsid w:val="00075DE8"/>
    <w:rsid w:val="0008701F"/>
    <w:rsid w:val="00091D5F"/>
    <w:rsid w:val="000A43D8"/>
    <w:rsid w:val="000A7A0A"/>
    <w:rsid w:val="000B48FC"/>
    <w:rsid w:val="000C2745"/>
    <w:rsid w:val="000C6AC5"/>
    <w:rsid w:val="000E00DF"/>
    <w:rsid w:val="000E2AFE"/>
    <w:rsid w:val="000E388C"/>
    <w:rsid w:val="000E56DC"/>
    <w:rsid w:val="000F1D13"/>
    <w:rsid w:val="000F4648"/>
    <w:rsid w:val="000F4FAD"/>
    <w:rsid w:val="00101892"/>
    <w:rsid w:val="0013678A"/>
    <w:rsid w:val="00142AB7"/>
    <w:rsid w:val="00164DA5"/>
    <w:rsid w:val="00165D51"/>
    <w:rsid w:val="00170124"/>
    <w:rsid w:val="0017190A"/>
    <w:rsid w:val="001759FE"/>
    <w:rsid w:val="00184998"/>
    <w:rsid w:val="00191B6E"/>
    <w:rsid w:val="001A0A50"/>
    <w:rsid w:val="001A31CB"/>
    <w:rsid w:val="001B1FBB"/>
    <w:rsid w:val="001B457B"/>
    <w:rsid w:val="001B6E9F"/>
    <w:rsid w:val="001C306B"/>
    <w:rsid w:val="001C6EF1"/>
    <w:rsid w:val="001D3358"/>
    <w:rsid w:val="001D6E13"/>
    <w:rsid w:val="001E0013"/>
    <w:rsid w:val="001E2F9B"/>
    <w:rsid w:val="001E7E99"/>
    <w:rsid w:val="00201B64"/>
    <w:rsid w:val="00202D5F"/>
    <w:rsid w:val="00204282"/>
    <w:rsid w:val="00205503"/>
    <w:rsid w:val="00222485"/>
    <w:rsid w:val="00244EA1"/>
    <w:rsid w:val="00247777"/>
    <w:rsid w:val="00250450"/>
    <w:rsid w:val="00252D80"/>
    <w:rsid w:val="00261F42"/>
    <w:rsid w:val="00266D10"/>
    <w:rsid w:val="002679F7"/>
    <w:rsid w:val="00267FEC"/>
    <w:rsid w:val="00272227"/>
    <w:rsid w:val="00273B10"/>
    <w:rsid w:val="002752CF"/>
    <w:rsid w:val="00287BF1"/>
    <w:rsid w:val="002904BF"/>
    <w:rsid w:val="0029176F"/>
    <w:rsid w:val="00296BFD"/>
    <w:rsid w:val="002A1520"/>
    <w:rsid w:val="002A58CD"/>
    <w:rsid w:val="002A7427"/>
    <w:rsid w:val="002B32C5"/>
    <w:rsid w:val="002B7866"/>
    <w:rsid w:val="002C68AC"/>
    <w:rsid w:val="002D1166"/>
    <w:rsid w:val="002D16FA"/>
    <w:rsid w:val="002E0DAA"/>
    <w:rsid w:val="002E2284"/>
    <w:rsid w:val="002E603F"/>
    <w:rsid w:val="002F0AC4"/>
    <w:rsid w:val="002F572B"/>
    <w:rsid w:val="002F60B2"/>
    <w:rsid w:val="00320440"/>
    <w:rsid w:val="003229CF"/>
    <w:rsid w:val="003235FC"/>
    <w:rsid w:val="0034387E"/>
    <w:rsid w:val="00362AD9"/>
    <w:rsid w:val="00373495"/>
    <w:rsid w:val="003837C5"/>
    <w:rsid w:val="0038392B"/>
    <w:rsid w:val="0039038A"/>
    <w:rsid w:val="00394E91"/>
    <w:rsid w:val="003A1B7B"/>
    <w:rsid w:val="003A6EE9"/>
    <w:rsid w:val="003B508C"/>
    <w:rsid w:val="003C308B"/>
    <w:rsid w:val="003C6584"/>
    <w:rsid w:val="003C7E7B"/>
    <w:rsid w:val="003D545C"/>
    <w:rsid w:val="003E0B9E"/>
    <w:rsid w:val="00412123"/>
    <w:rsid w:val="00414694"/>
    <w:rsid w:val="004252D6"/>
    <w:rsid w:val="00426C90"/>
    <w:rsid w:val="004334A1"/>
    <w:rsid w:val="00440A8E"/>
    <w:rsid w:val="00442D1A"/>
    <w:rsid w:val="0044533E"/>
    <w:rsid w:val="0044669C"/>
    <w:rsid w:val="00454900"/>
    <w:rsid w:val="00464453"/>
    <w:rsid w:val="0046521E"/>
    <w:rsid w:val="00474ED8"/>
    <w:rsid w:val="0047744A"/>
    <w:rsid w:val="00484FBE"/>
    <w:rsid w:val="0049321D"/>
    <w:rsid w:val="00496F79"/>
    <w:rsid w:val="00497810"/>
    <w:rsid w:val="00497D21"/>
    <w:rsid w:val="004A2AE0"/>
    <w:rsid w:val="004A47AA"/>
    <w:rsid w:val="004A7E80"/>
    <w:rsid w:val="004B2782"/>
    <w:rsid w:val="004B580E"/>
    <w:rsid w:val="004B69E0"/>
    <w:rsid w:val="004C3831"/>
    <w:rsid w:val="004C3B48"/>
    <w:rsid w:val="004D0C24"/>
    <w:rsid w:val="004D15D6"/>
    <w:rsid w:val="004D1A9B"/>
    <w:rsid w:val="004D37D1"/>
    <w:rsid w:val="004E1F3D"/>
    <w:rsid w:val="004E2605"/>
    <w:rsid w:val="004E3C13"/>
    <w:rsid w:val="004E6AFD"/>
    <w:rsid w:val="004F17B7"/>
    <w:rsid w:val="00520C10"/>
    <w:rsid w:val="005262AA"/>
    <w:rsid w:val="00527688"/>
    <w:rsid w:val="00532670"/>
    <w:rsid w:val="00533824"/>
    <w:rsid w:val="00537EA4"/>
    <w:rsid w:val="005440C2"/>
    <w:rsid w:val="0056081F"/>
    <w:rsid w:val="00560E58"/>
    <w:rsid w:val="00562E5F"/>
    <w:rsid w:val="00563F2A"/>
    <w:rsid w:val="00564B73"/>
    <w:rsid w:val="00571A89"/>
    <w:rsid w:val="005925B8"/>
    <w:rsid w:val="00597B31"/>
    <w:rsid w:val="005A6022"/>
    <w:rsid w:val="005A7E25"/>
    <w:rsid w:val="005B7F9D"/>
    <w:rsid w:val="005C1181"/>
    <w:rsid w:val="005C297E"/>
    <w:rsid w:val="005C3243"/>
    <w:rsid w:val="005C4AB4"/>
    <w:rsid w:val="005E07DF"/>
    <w:rsid w:val="005E488C"/>
    <w:rsid w:val="005E6BF5"/>
    <w:rsid w:val="00600376"/>
    <w:rsid w:val="00600842"/>
    <w:rsid w:val="006019D1"/>
    <w:rsid w:val="00611CA1"/>
    <w:rsid w:val="006139B5"/>
    <w:rsid w:val="006324A8"/>
    <w:rsid w:val="006346FF"/>
    <w:rsid w:val="006435E8"/>
    <w:rsid w:val="00652522"/>
    <w:rsid w:val="0066086E"/>
    <w:rsid w:val="006772ED"/>
    <w:rsid w:val="006836A6"/>
    <w:rsid w:val="00684CE7"/>
    <w:rsid w:val="00691BA5"/>
    <w:rsid w:val="0069551F"/>
    <w:rsid w:val="00696BFC"/>
    <w:rsid w:val="006A4869"/>
    <w:rsid w:val="006A719C"/>
    <w:rsid w:val="006A7236"/>
    <w:rsid w:val="006B03F3"/>
    <w:rsid w:val="006B5C47"/>
    <w:rsid w:val="006C1A4A"/>
    <w:rsid w:val="006C4410"/>
    <w:rsid w:val="006C759F"/>
    <w:rsid w:val="006D092D"/>
    <w:rsid w:val="006E2165"/>
    <w:rsid w:val="006E302E"/>
    <w:rsid w:val="006F474F"/>
    <w:rsid w:val="00702E5D"/>
    <w:rsid w:val="007047E1"/>
    <w:rsid w:val="00704FE0"/>
    <w:rsid w:val="00714ACF"/>
    <w:rsid w:val="00726A99"/>
    <w:rsid w:val="007334CC"/>
    <w:rsid w:val="00737053"/>
    <w:rsid w:val="007501C2"/>
    <w:rsid w:val="007624EF"/>
    <w:rsid w:val="00764CA0"/>
    <w:rsid w:val="00770753"/>
    <w:rsid w:val="007745F3"/>
    <w:rsid w:val="007865A0"/>
    <w:rsid w:val="007914F6"/>
    <w:rsid w:val="00794E66"/>
    <w:rsid w:val="007B4CAC"/>
    <w:rsid w:val="007B66FC"/>
    <w:rsid w:val="007C31BE"/>
    <w:rsid w:val="007C74C7"/>
    <w:rsid w:val="007D32BC"/>
    <w:rsid w:val="007E49CC"/>
    <w:rsid w:val="007F2096"/>
    <w:rsid w:val="007F27AB"/>
    <w:rsid w:val="007F3683"/>
    <w:rsid w:val="00810513"/>
    <w:rsid w:val="00815952"/>
    <w:rsid w:val="00820F90"/>
    <w:rsid w:val="00830038"/>
    <w:rsid w:val="008349F2"/>
    <w:rsid w:val="008351CE"/>
    <w:rsid w:val="0083656F"/>
    <w:rsid w:val="0086421E"/>
    <w:rsid w:val="00864270"/>
    <w:rsid w:val="008744EF"/>
    <w:rsid w:val="008851B8"/>
    <w:rsid w:val="00886624"/>
    <w:rsid w:val="0089568B"/>
    <w:rsid w:val="00895E7E"/>
    <w:rsid w:val="008B633A"/>
    <w:rsid w:val="008C1962"/>
    <w:rsid w:val="008C4558"/>
    <w:rsid w:val="008D4C94"/>
    <w:rsid w:val="008D5DC4"/>
    <w:rsid w:val="008D78C1"/>
    <w:rsid w:val="008E539A"/>
    <w:rsid w:val="008F602A"/>
    <w:rsid w:val="008F786A"/>
    <w:rsid w:val="0090605F"/>
    <w:rsid w:val="0090670D"/>
    <w:rsid w:val="0091290B"/>
    <w:rsid w:val="009149DD"/>
    <w:rsid w:val="0092172E"/>
    <w:rsid w:val="00923220"/>
    <w:rsid w:val="00927B91"/>
    <w:rsid w:val="00932CDA"/>
    <w:rsid w:val="009375F2"/>
    <w:rsid w:val="0093791E"/>
    <w:rsid w:val="00952208"/>
    <w:rsid w:val="00955680"/>
    <w:rsid w:val="00960205"/>
    <w:rsid w:val="00961F0E"/>
    <w:rsid w:val="009667D9"/>
    <w:rsid w:val="00976AB2"/>
    <w:rsid w:val="00985E2F"/>
    <w:rsid w:val="009964FC"/>
    <w:rsid w:val="0099668E"/>
    <w:rsid w:val="00996A50"/>
    <w:rsid w:val="00997DC9"/>
    <w:rsid w:val="009A220D"/>
    <w:rsid w:val="009B0930"/>
    <w:rsid w:val="009B3DD3"/>
    <w:rsid w:val="009D10A2"/>
    <w:rsid w:val="009D3315"/>
    <w:rsid w:val="009D4E71"/>
    <w:rsid w:val="009D6D7E"/>
    <w:rsid w:val="009E15D9"/>
    <w:rsid w:val="009E396C"/>
    <w:rsid w:val="009E5E1B"/>
    <w:rsid w:val="009F2795"/>
    <w:rsid w:val="009F5ACA"/>
    <w:rsid w:val="009F6EDA"/>
    <w:rsid w:val="00A00D8E"/>
    <w:rsid w:val="00A066A7"/>
    <w:rsid w:val="00A11510"/>
    <w:rsid w:val="00A1350C"/>
    <w:rsid w:val="00A15CAB"/>
    <w:rsid w:val="00A230E9"/>
    <w:rsid w:val="00A24FF5"/>
    <w:rsid w:val="00A27C3D"/>
    <w:rsid w:val="00A30286"/>
    <w:rsid w:val="00A34303"/>
    <w:rsid w:val="00A461F3"/>
    <w:rsid w:val="00A558A0"/>
    <w:rsid w:val="00A57BD1"/>
    <w:rsid w:val="00A70F02"/>
    <w:rsid w:val="00A75F85"/>
    <w:rsid w:val="00A76B3B"/>
    <w:rsid w:val="00A92E64"/>
    <w:rsid w:val="00AA328C"/>
    <w:rsid w:val="00AB65DD"/>
    <w:rsid w:val="00AB7293"/>
    <w:rsid w:val="00AC410F"/>
    <w:rsid w:val="00AC77F3"/>
    <w:rsid w:val="00AD1557"/>
    <w:rsid w:val="00AD1C18"/>
    <w:rsid w:val="00AD4C2E"/>
    <w:rsid w:val="00AE29ED"/>
    <w:rsid w:val="00AF3B5C"/>
    <w:rsid w:val="00AF4E31"/>
    <w:rsid w:val="00AF50FA"/>
    <w:rsid w:val="00B12396"/>
    <w:rsid w:val="00B16013"/>
    <w:rsid w:val="00B22D86"/>
    <w:rsid w:val="00B30B1C"/>
    <w:rsid w:val="00B32525"/>
    <w:rsid w:val="00B34117"/>
    <w:rsid w:val="00B46B14"/>
    <w:rsid w:val="00B47972"/>
    <w:rsid w:val="00B51269"/>
    <w:rsid w:val="00B623D2"/>
    <w:rsid w:val="00B654C7"/>
    <w:rsid w:val="00B71CD1"/>
    <w:rsid w:val="00B76177"/>
    <w:rsid w:val="00B80822"/>
    <w:rsid w:val="00B90A15"/>
    <w:rsid w:val="00B91292"/>
    <w:rsid w:val="00B93153"/>
    <w:rsid w:val="00B9386D"/>
    <w:rsid w:val="00B93E9E"/>
    <w:rsid w:val="00B96B4F"/>
    <w:rsid w:val="00BA68CB"/>
    <w:rsid w:val="00BB3F57"/>
    <w:rsid w:val="00BC363B"/>
    <w:rsid w:val="00BC421D"/>
    <w:rsid w:val="00BC66A8"/>
    <w:rsid w:val="00BC72BB"/>
    <w:rsid w:val="00BD0463"/>
    <w:rsid w:val="00BD3485"/>
    <w:rsid w:val="00BE4BD4"/>
    <w:rsid w:val="00BF7468"/>
    <w:rsid w:val="00C001CD"/>
    <w:rsid w:val="00C04AE5"/>
    <w:rsid w:val="00C07B06"/>
    <w:rsid w:val="00C10DDF"/>
    <w:rsid w:val="00C153A8"/>
    <w:rsid w:val="00C40E2A"/>
    <w:rsid w:val="00C4550A"/>
    <w:rsid w:val="00C459F5"/>
    <w:rsid w:val="00C55E0A"/>
    <w:rsid w:val="00C56463"/>
    <w:rsid w:val="00C65212"/>
    <w:rsid w:val="00C6766D"/>
    <w:rsid w:val="00C67A36"/>
    <w:rsid w:val="00C72C0E"/>
    <w:rsid w:val="00C740E4"/>
    <w:rsid w:val="00C80A48"/>
    <w:rsid w:val="00C80D49"/>
    <w:rsid w:val="00C8289D"/>
    <w:rsid w:val="00C85863"/>
    <w:rsid w:val="00C918DD"/>
    <w:rsid w:val="00C91D5B"/>
    <w:rsid w:val="00C949A2"/>
    <w:rsid w:val="00C96B6A"/>
    <w:rsid w:val="00C96F3A"/>
    <w:rsid w:val="00CA2968"/>
    <w:rsid w:val="00CA4D6D"/>
    <w:rsid w:val="00CA716C"/>
    <w:rsid w:val="00CB6F2D"/>
    <w:rsid w:val="00CC1D6D"/>
    <w:rsid w:val="00CD0380"/>
    <w:rsid w:val="00CD4063"/>
    <w:rsid w:val="00CE00FB"/>
    <w:rsid w:val="00CE29F3"/>
    <w:rsid w:val="00CE2C54"/>
    <w:rsid w:val="00CE3CF7"/>
    <w:rsid w:val="00CE44D3"/>
    <w:rsid w:val="00CF1471"/>
    <w:rsid w:val="00CF2BDC"/>
    <w:rsid w:val="00CF3CD2"/>
    <w:rsid w:val="00D15603"/>
    <w:rsid w:val="00D2196A"/>
    <w:rsid w:val="00D23280"/>
    <w:rsid w:val="00D2420F"/>
    <w:rsid w:val="00D248EF"/>
    <w:rsid w:val="00D32EA3"/>
    <w:rsid w:val="00D445A0"/>
    <w:rsid w:val="00D47A94"/>
    <w:rsid w:val="00D6214E"/>
    <w:rsid w:val="00D63631"/>
    <w:rsid w:val="00D6553B"/>
    <w:rsid w:val="00D66EA5"/>
    <w:rsid w:val="00D754B9"/>
    <w:rsid w:val="00D808A5"/>
    <w:rsid w:val="00D84628"/>
    <w:rsid w:val="00D84B34"/>
    <w:rsid w:val="00D85680"/>
    <w:rsid w:val="00D96A25"/>
    <w:rsid w:val="00DA0FB9"/>
    <w:rsid w:val="00DB1335"/>
    <w:rsid w:val="00DB2D9D"/>
    <w:rsid w:val="00DB663C"/>
    <w:rsid w:val="00DC5CF3"/>
    <w:rsid w:val="00DD028F"/>
    <w:rsid w:val="00DD2E3F"/>
    <w:rsid w:val="00DD5779"/>
    <w:rsid w:val="00DE2848"/>
    <w:rsid w:val="00DF4AD4"/>
    <w:rsid w:val="00DF6238"/>
    <w:rsid w:val="00E04675"/>
    <w:rsid w:val="00E239BC"/>
    <w:rsid w:val="00E25DB0"/>
    <w:rsid w:val="00E26691"/>
    <w:rsid w:val="00E26A14"/>
    <w:rsid w:val="00E40598"/>
    <w:rsid w:val="00E41D63"/>
    <w:rsid w:val="00E42EAA"/>
    <w:rsid w:val="00E44A7F"/>
    <w:rsid w:val="00E45A6A"/>
    <w:rsid w:val="00E46E79"/>
    <w:rsid w:val="00E60705"/>
    <w:rsid w:val="00E668F8"/>
    <w:rsid w:val="00E67AF7"/>
    <w:rsid w:val="00E80AB9"/>
    <w:rsid w:val="00E873D1"/>
    <w:rsid w:val="00E96821"/>
    <w:rsid w:val="00EA1923"/>
    <w:rsid w:val="00EA6166"/>
    <w:rsid w:val="00EB43B0"/>
    <w:rsid w:val="00EB70F2"/>
    <w:rsid w:val="00EC2976"/>
    <w:rsid w:val="00ED1489"/>
    <w:rsid w:val="00ED500F"/>
    <w:rsid w:val="00EE17B8"/>
    <w:rsid w:val="00EE33D7"/>
    <w:rsid w:val="00EE6E07"/>
    <w:rsid w:val="00EF30D7"/>
    <w:rsid w:val="00EF3FC1"/>
    <w:rsid w:val="00EF5A56"/>
    <w:rsid w:val="00EF6D7D"/>
    <w:rsid w:val="00EF7688"/>
    <w:rsid w:val="00F12B43"/>
    <w:rsid w:val="00F1494A"/>
    <w:rsid w:val="00F174FA"/>
    <w:rsid w:val="00F279BF"/>
    <w:rsid w:val="00F30615"/>
    <w:rsid w:val="00F36B24"/>
    <w:rsid w:val="00F50706"/>
    <w:rsid w:val="00F52266"/>
    <w:rsid w:val="00F63BF8"/>
    <w:rsid w:val="00F66055"/>
    <w:rsid w:val="00F73B46"/>
    <w:rsid w:val="00F7550A"/>
    <w:rsid w:val="00F84951"/>
    <w:rsid w:val="00FA47F5"/>
    <w:rsid w:val="00FA6C27"/>
    <w:rsid w:val="00FB1095"/>
    <w:rsid w:val="00FB68FF"/>
    <w:rsid w:val="00FC011D"/>
    <w:rsid w:val="00FC3378"/>
    <w:rsid w:val="00FC3413"/>
    <w:rsid w:val="00FE558A"/>
    <w:rsid w:val="00FE7295"/>
    <w:rsid w:val="00FF16FC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Straight Arrow Connector 7"/>
        <o:r id="V:Rule2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B73"/>
    <w:rPr>
      <w:bCs/>
      <w:color w:val="000080"/>
      <w:sz w:val="28"/>
      <w:szCs w:val="28"/>
    </w:rPr>
  </w:style>
  <w:style w:type="paragraph" w:styleId="Heading1">
    <w:name w:val="heading 1"/>
    <w:basedOn w:val="Normal"/>
    <w:next w:val="Normal"/>
    <w:qFormat/>
    <w:rsid w:val="00564B73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392B"/>
    <w:pPr>
      <w:keepNext/>
      <w:spacing w:before="240" w:after="60"/>
      <w:outlineLvl w:val="1"/>
    </w:pPr>
    <w:rPr>
      <w:rFonts w:ascii="Cambria" w:hAnsi="Cambria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4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">
    <w:name w:val="Char Char Char Char Char Char Char Char Char Char"/>
    <w:basedOn w:val="Normal"/>
    <w:next w:val="Heading1"/>
    <w:autoRedefine/>
    <w:rsid w:val="00564B73"/>
    <w:pPr>
      <w:spacing w:before="80" w:after="80"/>
    </w:pPr>
    <w:rPr>
      <w:rFonts w:eastAsia="MS Mincho" w:cs="Arial"/>
      <w:bCs w:val="0"/>
      <w:color w:val="auto"/>
      <w:sz w:val="24"/>
      <w:szCs w:val="20"/>
    </w:rPr>
  </w:style>
  <w:style w:type="paragraph" w:customStyle="1" w:styleId="Char">
    <w:name w:val="Char"/>
    <w:basedOn w:val="Normal"/>
    <w:rsid w:val="00564B73"/>
    <w:pPr>
      <w:spacing w:after="160" w:line="240" w:lineRule="exact"/>
    </w:pPr>
    <w:rPr>
      <w:rFonts w:ascii="Verdana" w:hAnsi="Verdana"/>
      <w:bCs w:val="0"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rsid w:val="00464453"/>
    <w:rPr>
      <w:sz w:val="20"/>
      <w:szCs w:val="20"/>
    </w:rPr>
  </w:style>
  <w:style w:type="character" w:customStyle="1" w:styleId="FootnoteTextChar">
    <w:name w:val="Footnote Text Char"/>
    <w:link w:val="FootnoteText"/>
    <w:rsid w:val="00464453"/>
    <w:rPr>
      <w:bCs/>
      <w:color w:val="000080"/>
    </w:rPr>
  </w:style>
  <w:style w:type="character" w:styleId="FootnoteReference">
    <w:name w:val="footnote reference"/>
    <w:rsid w:val="00464453"/>
    <w:rPr>
      <w:vertAlign w:val="superscript"/>
    </w:rPr>
  </w:style>
  <w:style w:type="paragraph" w:styleId="BalloonText">
    <w:name w:val="Balloon Text"/>
    <w:basedOn w:val="Normal"/>
    <w:link w:val="BalloonTextChar"/>
    <w:rsid w:val="00F5226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52266"/>
    <w:rPr>
      <w:rFonts w:ascii="Segoe UI" w:hAnsi="Segoe UI" w:cs="Segoe UI"/>
      <w:bCs/>
      <w:color w:val="000080"/>
      <w:sz w:val="18"/>
      <w:szCs w:val="18"/>
    </w:rPr>
  </w:style>
  <w:style w:type="character" w:styleId="Hyperlink">
    <w:name w:val="Hyperlink"/>
    <w:rsid w:val="008744E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744EF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DD2E3F"/>
    <w:rPr>
      <w:b/>
      <w:bCs/>
    </w:rPr>
  </w:style>
  <w:style w:type="character" w:customStyle="1" w:styleId="Bodytext2">
    <w:name w:val="Body text (2)_"/>
    <w:link w:val="Bodytext20"/>
    <w:rsid w:val="00496F79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96F79"/>
    <w:pPr>
      <w:widowControl w:val="0"/>
      <w:shd w:val="clear" w:color="auto" w:fill="FFFFFF"/>
      <w:spacing w:line="0" w:lineRule="atLeast"/>
    </w:pPr>
    <w:rPr>
      <w:bCs w:val="0"/>
      <w:color w:val="auto"/>
      <w:sz w:val="26"/>
      <w:szCs w:val="26"/>
    </w:rPr>
  </w:style>
  <w:style w:type="character" w:customStyle="1" w:styleId="Bodytext2Bold">
    <w:name w:val="Body text (2) + Bold"/>
    <w:aliases w:val="Italic"/>
    <w:rsid w:val="00C67A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Bodytext">
    <w:name w:val="Body text_"/>
    <w:link w:val="BodyText1"/>
    <w:rsid w:val="003C6584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3C6584"/>
    <w:pPr>
      <w:widowControl w:val="0"/>
      <w:shd w:val="clear" w:color="auto" w:fill="FFFFFF"/>
      <w:spacing w:after="300" w:line="328" w:lineRule="exact"/>
      <w:ind w:hanging="1200"/>
    </w:pPr>
    <w:rPr>
      <w:bCs w:val="0"/>
      <w:color w:val="auto"/>
      <w:sz w:val="27"/>
      <w:szCs w:val="27"/>
    </w:rPr>
  </w:style>
  <w:style w:type="character" w:customStyle="1" w:styleId="Heading2Char">
    <w:name w:val="Heading 2 Char"/>
    <w:basedOn w:val="DefaultParagraphFont"/>
    <w:link w:val="Heading2"/>
    <w:semiHidden/>
    <w:rsid w:val="0038392B"/>
    <w:rPr>
      <w:rFonts w:ascii="Cambria" w:eastAsia="Times New Roman" w:hAnsi="Cambria" w:cs="Times New Roman"/>
      <w:b/>
      <w:bCs/>
      <w:i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iPriority w:val="99"/>
    <w:rsid w:val="00E25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DB0"/>
    <w:rPr>
      <w:bCs/>
      <w:color w:val="000080"/>
      <w:sz w:val="28"/>
      <w:szCs w:val="28"/>
    </w:rPr>
  </w:style>
  <w:style w:type="paragraph" w:styleId="Footer">
    <w:name w:val="footer"/>
    <w:basedOn w:val="Normal"/>
    <w:link w:val="FooterChar"/>
    <w:rsid w:val="00E25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5DB0"/>
    <w:rPr>
      <w:bCs/>
      <w:color w:val="00008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B73"/>
    <w:rPr>
      <w:bCs/>
      <w:color w:val="000080"/>
      <w:sz w:val="28"/>
      <w:szCs w:val="28"/>
    </w:rPr>
  </w:style>
  <w:style w:type="paragraph" w:styleId="Heading1">
    <w:name w:val="heading 1"/>
    <w:basedOn w:val="Normal"/>
    <w:next w:val="Normal"/>
    <w:qFormat/>
    <w:rsid w:val="00564B73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392B"/>
    <w:pPr>
      <w:keepNext/>
      <w:spacing w:before="240" w:after="60"/>
      <w:outlineLvl w:val="1"/>
    </w:pPr>
    <w:rPr>
      <w:rFonts w:ascii="Cambria" w:hAnsi="Cambria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4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">
    <w:name w:val="Char Char Char Char Char Char Char Char Char Char"/>
    <w:basedOn w:val="Normal"/>
    <w:next w:val="Heading1"/>
    <w:autoRedefine/>
    <w:rsid w:val="00564B73"/>
    <w:pPr>
      <w:spacing w:before="80" w:after="80"/>
    </w:pPr>
    <w:rPr>
      <w:rFonts w:eastAsia="MS Mincho" w:cs="Arial"/>
      <w:bCs w:val="0"/>
      <w:color w:val="auto"/>
      <w:sz w:val="24"/>
      <w:szCs w:val="20"/>
    </w:rPr>
  </w:style>
  <w:style w:type="paragraph" w:customStyle="1" w:styleId="Char">
    <w:name w:val="Char"/>
    <w:basedOn w:val="Normal"/>
    <w:rsid w:val="00564B73"/>
    <w:pPr>
      <w:spacing w:after="160" w:line="240" w:lineRule="exact"/>
    </w:pPr>
    <w:rPr>
      <w:rFonts w:ascii="Verdana" w:hAnsi="Verdana"/>
      <w:bCs w:val="0"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rsid w:val="00464453"/>
    <w:rPr>
      <w:sz w:val="20"/>
      <w:szCs w:val="20"/>
    </w:rPr>
  </w:style>
  <w:style w:type="character" w:customStyle="1" w:styleId="FootnoteTextChar">
    <w:name w:val="Footnote Text Char"/>
    <w:link w:val="FootnoteText"/>
    <w:rsid w:val="00464453"/>
    <w:rPr>
      <w:bCs/>
      <w:color w:val="000080"/>
    </w:rPr>
  </w:style>
  <w:style w:type="character" w:styleId="FootnoteReference">
    <w:name w:val="footnote reference"/>
    <w:rsid w:val="00464453"/>
    <w:rPr>
      <w:vertAlign w:val="superscript"/>
    </w:rPr>
  </w:style>
  <w:style w:type="paragraph" w:styleId="BalloonText">
    <w:name w:val="Balloon Text"/>
    <w:basedOn w:val="Normal"/>
    <w:link w:val="BalloonTextChar"/>
    <w:rsid w:val="00F5226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52266"/>
    <w:rPr>
      <w:rFonts w:ascii="Segoe UI" w:hAnsi="Segoe UI" w:cs="Segoe UI"/>
      <w:bCs/>
      <w:color w:val="000080"/>
      <w:sz w:val="18"/>
      <w:szCs w:val="18"/>
    </w:rPr>
  </w:style>
  <w:style w:type="character" w:styleId="Hyperlink">
    <w:name w:val="Hyperlink"/>
    <w:rsid w:val="008744E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744EF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DD2E3F"/>
    <w:rPr>
      <w:b/>
      <w:bCs/>
    </w:rPr>
  </w:style>
  <w:style w:type="character" w:customStyle="1" w:styleId="Bodytext2">
    <w:name w:val="Body text (2)_"/>
    <w:link w:val="Bodytext20"/>
    <w:rsid w:val="00496F79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96F79"/>
    <w:pPr>
      <w:widowControl w:val="0"/>
      <w:shd w:val="clear" w:color="auto" w:fill="FFFFFF"/>
      <w:spacing w:line="0" w:lineRule="atLeast"/>
    </w:pPr>
    <w:rPr>
      <w:bCs w:val="0"/>
      <w:color w:val="auto"/>
      <w:sz w:val="26"/>
      <w:szCs w:val="26"/>
    </w:rPr>
  </w:style>
  <w:style w:type="character" w:customStyle="1" w:styleId="Bodytext2Bold">
    <w:name w:val="Body text (2) + Bold"/>
    <w:aliases w:val="Italic"/>
    <w:rsid w:val="00C67A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Bodytext">
    <w:name w:val="Body text_"/>
    <w:link w:val="BodyText1"/>
    <w:rsid w:val="003C6584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3C6584"/>
    <w:pPr>
      <w:widowControl w:val="0"/>
      <w:shd w:val="clear" w:color="auto" w:fill="FFFFFF"/>
      <w:spacing w:after="300" w:line="328" w:lineRule="exact"/>
      <w:ind w:hanging="1200"/>
    </w:pPr>
    <w:rPr>
      <w:bCs w:val="0"/>
      <w:color w:val="auto"/>
      <w:sz w:val="27"/>
      <w:szCs w:val="27"/>
    </w:rPr>
  </w:style>
  <w:style w:type="character" w:customStyle="1" w:styleId="Heading2Char">
    <w:name w:val="Heading 2 Char"/>
    <w:basedOn w:val="DefaultParagraphFont"/>
    <w:link w:val="Heading2"/>
    <w:semiHidden/>
    <w:rsid w:val="0038392B"/>
    <w:rPr>
      <w:rFonts w:ascii="Cambria" w:eastAsia="Times New Roman" w:hAnsi="Cambria" w:cs="Times New Roman"/>
      <w:b/>
      <w:bCs/>
      <w:i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iPriority w:val="99"/>
    <w:rsid w:val="00E25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DB0"/>
    <w:rPr>
      <w:bCs/>
      <w:color w:val="000080"/>
      <w:sz w:val="28"/>
      <w:szCs w:val="28"/>
    </w:rPr>
  </w:style>
  <w:style w:type="paragraph" w:styleId="Footer">
    <w:name w:val="footer"/>
    <w:basedOn w:val="Normal"/>
    <w:link w:val="FooterChar"/>
    <w:rsid w:val="00E25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5DB0"/>
    <w:rPr>
      <w:bCs/>
      <w:color w:val="00008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.o2tech.vn/W_HZgIR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form.o2tech.vn/ossYIc1O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HÀ NỘI</vt:lpstr>
    </vt:vector>
  </TitlesOfParts>
  <Company>LIDECO3</Company>
  <LinksUpToDate>false</LinksUpToDate>
  <CharactersWithSpaces>2050</CharactersWithSpaces>
  <SharedDoc>false</SharedDoc>
  <HLinks>
    <vt:vector size="30" baseType="variant">
      <vt:variant>
        <vt:i4>7274613</vt:i4>
      </vt:variant>
      <vt:variant>
        <vt:i4>12</vt:i4>
      </vt:variant>
      <vt:variant>
        <vt:i4>0</vt:i4>
      </vt:variant>
      <vt:variant>
        <vt:i4>5</vt:i4>
      </vt:variant>
      <vt:variant>
        <vt:lpwstr>https://form.o2tech.vn/ossYIc1O</vt:lpwstr>
      </vt:variant>
      <vt:variant>
        <vt:lpwstr/>
      </vt:variant>
      <vt:variant>
        <vt:i4>2162768</vt:i4>
      </vt:variant>
      <vt:variant>
        <vt:i4>9</vt:i4>
      </vt:variant>
      <vt:variant>
        <vt:i4>0</vt:i4>
      </vt:variant>
      <vt:variant>
        <vt:i4>5</vt:i4>
      </vt:variant>
      <vt:variant>
        <vt:lpwstr>https://form.o2tech.vn/W_HZgIRD</vt:lpwstr>
      </vt:variant>
      <vt:variant>
        <vt:lpwstr/>
      </vt:variant>
      <vt:variant>
        <vt:i4>7864432</vt:i4>
      </vt:variant>
      <vt:variant>
        <vt:i4>6</vt:i4>
      </vt:variant>
      <vt:variant>
        <vt:i4>0</vt:i4>
      </vt:variant>
      <vt:variant>
        <vt:i4>5</vt:i4>
      </vt:variant>
      <vt:variant>
        <vt:lpwstr>https://form.o2tech.vn/wr!rOLJg</vt:lpwstr>
      </vt:variant>
      <vt:variant>
        <vt:lpwstr/>
      </vt:variant>
      <vt:variant>
        <vt:i4>7405694</vt:i4>
      </vt:variant>
      <vt:variant>
        <vt:i4>3</vt:i4>
      </vt:variant>
      <vt:variant>
        <vt:i4>0</vt:i4>
      </vt:variant>
      <vt:variant>
        <vt:i4>5</vt:i4>
      </vt:variant>
      <vt:variant>
        <vt:lpwstr>https://form.o2tech.vn/SG-AcDGQ</vt:lpwstr>
      </vt:variant>
      <vt:variant>
        <vt:lpwstr/>
      </vt:variant>
      <vt:variant>
        <vt:i4>8061027</vt:i4>
      </vt:variant>
      <vt:variant>
        <vt:i4>0</vt:i4>
      </vt:variant>
      <vt:variant>
        <vt:i4>0</vt:i4>
      </vt:variant>
      <vt:variant>
        <vt:i4>5</vt:i4>
      </vt:variant>
      <vt:variant>
        <vt:lpwstr>https://form.o2tech.vn/dl7kZxYF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HÀ NỘI</dc:title>
  <dc:creator>HongHai</dc:creator>
  <cp:lastModifiedBy>Nhulam</cp:lastModifiedBy>
  <cp:revision>2</cp:revision>
  <cp:lastPrinted>2023-10-04T10:12:00Z</cp:lastPrinted>
  <dcterms:created xsi:type="dcterms:W3CDTF">2023-10-06T02:06:00Z</dcterms:created>
  <dcterms:modified xsi:type="dcterms:W3CDTF">2023-10-06T02:06:00Z</dcterms:modified>
</cp:coreProperties>
</file>